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AC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BE30AC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BE30AC" w:rsidRPr="00BE30AC" w:rsidRDefault="00BE30AC" w:rsidP="00BE30AC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BE30AC">
        <w:rPr>
          <w:rFonts w:ascii="Arial" w:hAnsi="Arial" w:cs="Arial"/>
          <w:b/>
          <w:bCs/>
          <w:iCs/>
          <w:sz w:val="26"/>
          <w:szCs w:val="26"/>
        </w:rPr>
        <w:t>Cylindre de haute sécurité Dual XP S2</w:t>
      </w:r>
    </w:p>
    <w:p w:rsidR="00BE30AC" w:rsidRPr="00637CF5" w:rsidRDefault="00BE30AC" w:rsidP="00BE30AC">
      <w:pPr>
        <w:pStyle w:val="En-tte"/>
      </w:pPr>
    </w:p>
    <w:p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BE30AC" w:rsidRPr="00637CF5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BE30AC" w:rsidRPr="00637CF5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BE30AC" w:rsidRDefault="00BE30AC" w:rsidP="00BE30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BE30AC" w:rsidRPr="00BE30AC" w:rsidRDefault="00BE30AC" w:rsidP="00BE30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E30AC">
        <w:rPr>
          <w:rFonts w:ascii="Arial" w:hAnsi="Arial" w:cs="Arial"/>
          <w:b/>
          <w:sz w:val="22"/>
          <w:szCs w:val="22"/>
        </w:rPr>
        <w:t>Descriptif court</w:t>
      </w:r>
    </w:p>
    <w:p w:rsidR="00BE30AC" w:rsidRPr="00BE30AC" w:rsidRDefault="00BE30AC" w:rsidP="00BE30AC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E30AC">
        <w:rPr>
          <w:rFonts w:ascii="Arial" w:hAnsi="Arial" w:cs="Arial"/>
          <w:iCs/>
          <w:sz w:val="22"/>
          <w:szCs w:val="22"/>
        </w:rPr>
        <w:t xml:space="preserve">Cylindre de haute sécurité </w:t>
      </w:r>
      <w:r w:rsidRPr="00BE30AC">
        <w:rPr>
          <w:rFonts w:ascii="Arial" w:hAnsi="Arial" w:cs="Arial"/>
          <w:b/>
          <w:iCs/>
          <w:sz w:val="22"/>
          <w:szCs w:val="22"/>
        </w:rPr>
        <w:t xml:space="preserve">Dual XP S2 </w:t>
      </w:r>
      <w:proofErr w:type="spellStart"/>
      <w:r w:rsidRPr="00BE30AC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BE30AC">
        <w:rPr>
          <w:rFonts w:ascii="Arial" w:hAnsi="Arial" w:cs="Arial"/>
          <w:bCs/>
          <w:iCs/>
          <w:sz w:val="22"/>
          <w:szCs w:val="22"/>
        </w:rPr>
        <w:t xml:space="preserve">, avec clés réversibles </w:t>
      </w:r>
      <w:proofErr w:type="spellStart"/>
      <w:r w:rsidRPr="00BE30AC">
        <w:rPr>
          <w:rFonts w:ascii="Arial" w:hAnsi="Arial" w:cs="Arial"/>
          <w:bCs/>
          <w:iCs/>
          <w:sz w:val="22"/>
          <w:szCs w:val="22"/>
        </w:rPr>
        <w:t>incopiables</w:t>
      </w:r>
      <w:proofErr w:type="spellEnd"/>
      <w:r w:rsidRPr="00BE30AC">
        <w:rPr>
          <w:rFonts w:ascii="Arial" w:hAnsi="Arial" w:cs="Arial"/>
          <w:bCs/>
          <w:iCs/>
          <w:sz w:val="22"/>
          <w:szCs w:val="22"/>
        </w:rPr>
        <w:t xml:space="preserve"> brevetées 2033, garantie 10 ans.</w:t>
      </w:r>
    </w:p>
    <w:p w:rsidR="00BE30AC" w:rsidRPr="00BE30AC" w:rsidRDefault="00BE30AC" w:rsidP="00BE30AC">
      <w:pPr>
        <w:jc w:val="both"/>
        <w:rPr>
          <w:rFonts w:ascii="Arial" w:hAnsi="Arial" w:cs="Arial"/>
          <w:sz w:val="22"/>
          <w:szCs w:val="22"/>
        </w:rPr>
      </w:pPr>
    </w:p>
    <w:p w:rsidR="00BE30AC" w:rsidRP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E30AC" w:rsidRPr="00BE30AC" w:rsidRDefault="00BE30AC" w:rsidP="00BE30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E30AC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BE30AC" w:rsidRP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E30AC">
        <w:rPr>
          <w:rFonts w:ascii="Arial" w:hAnsi="Arial" w:cs="Arial"/>
          <w:sz w:val="22"/>
          <w:szCs w:val="22"/>
        </w:rPr>
        <w:t xml:space="preserve">Le cylindre européen sera de type haute sécurité </w:t>
      </w:r>
      <w:r w:rsidRPr="00BE30AC">
        <w:rPr>
          <w:rFonts w:ascii="Arial" w:hAnsi="Arial" w:cs="Arial"/>
          <w:b/>
          <w:sz w:val="22"/>
          <w:szCs w:val="22"/>
        </w:rPr>
        <w:t xml:space="preserve">Dual XPS2 </w:t>
      </w:r>
      <w:proofErr w:type="spellStart"/>
      <w:r w:rsidRPr="00BE30AC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BE30AC">
        <w:rPr>
          <w:rFonts w:ascii="Arial" w:hAnsi="Arial" w:cs="Arial"/>
          <w:sz w:val="22"/>
          <w:szCs w:val="22"/>
        </w:rPr>
        <w:t xml:space="preserve">, livré avec des clés bleues avec possibilité de gérer la couleur des inserts, réversibles, brevetées </w:t>
      </w:r>
      <w:proofErr w:type="spellStart"/>
      <w:r w:rsidRPr="00BE30AC">
        <w:rPr>
          <w:rFonts w:ascii="Arial" w:hAnsi="Arial" w:cs="Arial"/>
          <w:sz w:val="22"/>
          <w:szCs w:val="22"/>
        </w:rPr>
        <w:t>incopiables</w:t>
      </w:r>
      <w:proofErr w:type="spellEnd"/>
      <w:r w:rsidRPr="00BE30AC">
        <w:rPr>
          <w:rFonts w:ascii="Arial" w:hAnsi="Arial" w:cs="Arial"/>
          <w:sz w:val="22"/>
          <w:szCs w:val="22"/>
        </w:rPr>
        <w:t xml:space="preserve"> jusqu’en 2033 et carte de propriété. Il comportera le système breveté de « sécurité visible », toujours apparent après installation et sera marqué « BKP » pour sa résistance au </w:t>
      </w:r>
      <w:proofErr w:type="spellStart"/>
      <w:r w:rsidRPr="00BE30AC">
        <w:rPr>
          <w:rFonts w:ascii="Arial" w:hAnsi="Arial" w:cs="Arial"/>
          <w:sz w:val="22"/>
          <w:szCs w:val="22"/>
        </w:rPr>
        <w:t>bumping</w:t>
      </w:r>
      <w:proofErr w:type="spellEnd"/>
      <w:r w:rsidRPr="00BE30AC">
        <w:rPr>
          <w:rFonts w:ascii="Arial" w:hAnsi="Arial" w:cs="Arial"/>
          <w:sz w:val="22"/>
          <w:szCs w:val="22"/>
        </w:rPr>
        <w:t>. Il sera débraya</w:t>
      </w:r>
      <w:r>
        <w:rPr>
          <w:rFonts w:ascii="Arial" w:hAnsi="Arial" w:cs="Arial"/>
          <w:sz w:val="22"/>
          <w:szCs w:val="22"/>
        </w:rPr>
        <w:t>ble de série et garanti 10 ans.</w:t>
      </w:r>
    </w:p>
    <w:p w:rsidR="00BE30AC" w:rsidRPr="00BE30AC" w:rsidRDefault="00BE30AC" w:rsidP="00BE30AC">
      <w:pPr>
        <w:jc w:val="both"/>
        <w:rPr>
          <w:rFonts w:ascii="Arial" w:hAnsi="Arial" w:cs="Arial"/>
          <w:sz w:val="22"/>
          <w:szCs w:val="22"/>
        </w:rPr>
      </w:pPr>
    </w:p>
    <w:p w:rsidR="00BE30AC" w:rsidRPr="00BE30AC" w:rsidRDefault="00BE30AC" w:rsidP="00BE30AC">
      <w:pPr>
        <w:jc w:val="both"/>
        <w:rPr>
          <w:rFonts w:ascii="Arial" w:hAnsi="Arial" w:cs="Arial"/>
          <w:sz w:val="22"/>
          <w:szCs w:val="22"/>
        </w:rPr>
      </w:pPr>
    </w:p>
    <w:p w:rsidR="00BE30AC" w:rsidRPr="00BE30AC" w:rsidRDefault="00BE30AC" w:rsidP="00BE30AC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E30AC">
        <w:rPr>
          <w:rFonts w:ascii="Arial" w:hAnsi="Arial" w:cs="Arial"/>
          <w:b/>
          <w:sz w:val="22"/>
          <w:szCs w:val="22"/>
        </w:rPr>
        <w:t>Descriptif sans marque</w:t>
      </w:r>
    </w:p>
    <w:p w:rsidR="00BE30AC" w:rsidRP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E30AC">
        <w:rPr>
          <w:rFonts w:ascii="Arial" w:hAnsi="Arial" w:cs="Arial"/>
          <w:sz w:val="22"/>
          <w:szCs w:val="22"/>
        </w:rPr>
        <w:t xml:space="preserve">Le cylindre européen sera de type haute sécurité 12 goupilles sur 3 rangées, livré avec des clés bleues avec possibilité de gérer la couleur des inserts, réversibles brevetées, </w:t>
      </w:r>
      <w:proofErr w:type="spellStart"/>
      <w:r w:rsidRPr="00BE30AC">
        <w:rPr>
          <w:rFonts w:ascii="Arial" w:hAnsi="Arial" w:cs="Arial"/>
          <w:sz w:val="22"/>
          <w:szCs w:val="22"/>
        </w:rPr>
        <w:t>incopiables</w:t>
      </w:r>
      <w:proofErr w:type="spellEnd"/>
      <w:r w:rsidRPr="00BE30AC">
        <w:rPr>
          <w:rFonts w:ascii="Arial" w:hAnsi="Arial" w:cs="Arial"/>
          <w:sz w:val="22"/>
          <w:szCs w:val="22"/>
        </w:rPr>
        <w:t xml:space="preserve"> d’une validité supérieure à 10 ans et carte de propriété. Il comportera un système breveté de « sécurité visible », constitué de 5 lamelles, toujours apparentes après installation. Il sera résistant au </w:t>
      </w:r>
      <w:proofErr w:type="spellStart"/>
      <w:r w:rsidRPr="00BE30AC">
        <w:rPr>
          <w:rFonts w:ascii="Arial" w:hAnsi="Arial" w:cs="Arial"/>
          <w:sz w:val="22"/>
          <w:szCs w:val="22"/>
        </w:rPr>
        <w:t>bumping</w:t>
      </w:r>
      <w:proofErr w:type="spellEnd"/>
      <w:r w:rsidRPr="00BE30AC">
        <w:rPr>
          <w:rFonts w:ascii="Arial" w:hAnsi="Arial" w:cs="Arial"/>
          <w:sz w:val="22"/>
          <w:szCs w:val="22"/>
        </w:rPr>
        <w:t>, à la duplication 3D, débrayable de série et garanti 10 ans.</w:t>
      </w:r>
    </w:p>
    <w:p w:rsidR="00BE30AC" w:rsidRP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E30AC" w:rsidRPr="00BE30AC" w:rsidRDefault="00BE30AC" w:rsidP="00BE30AC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BE30AC">
        <w:rPr>
          <w:rFonts w:ascii="Arial" w:hAnsi="Arial" w:cs="Arial"/>
          <w:b/>
          <w:sz w:val="22"/>
          <w:szCs w:val="22"/>
        </w:rPr>
        <w:t>Option</w:t>
      </w:r>
    </w:p>
    <w:p w:rsidR="00BE30AC" w:rsidRPr="00BE30AC" w:rsidRDefault="00BE30AC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E30AC"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:rsidR="00FA359D" w:rsidRPr="00BE30AC" w:rsidRDefault="00FA359D" w:rsidP="00BE30A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633502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633502"/>
    <w:rsid w:val="00737EA3"/>
    <w:rsid w:val="007F1E9F"/>
    <w:rsid w:val="007F614B"/>
    <w:rsid w:val="0089474E"/>
    <w:rsid w:val="00A84683"/>
    <w:rsid w:val="00BD7B5D"/>
    <w:rsid w:val="00BE30AC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512B2-3F6E-45DC-9389-35F24065A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2C824-0A62-4F91-BFA8-4AC252FF6F8F}"/>
</file>

<file path=customXml/itemProps3.xml><?xml version="1.0" encoding="utf-8"?>
<ds:datastoreItem xmlns:ds="http://schemas.openxmlformats.org/officeDocument/2006/customXml" ds:itemID="{66FB32E4-5513-4531-B066-C242E50B23BF}"/>
</file>

<file path=customXml/itemProps4.xml><?xml version="1.0" encoding="utf-8"?>
<ds:datastoreItem xmlns:ds="http://schemas.openxmlformats.org/officeDocument/2006/customXml" ds:itemID="{9E14E9C2-BE93-4711-A7B0-E1EF2690A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2017-10-19T08:41:00Z</dcterms:created>
  <dcterms:modified xsi:type="dcterms:W3CDTF">2017-12-19T14:29:00Z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1260300</vt:r8>
  </property>
  <property fmtid="{D5CDD505-2E9C-101B-9397-08002B2CF9AE}" pid="4" name="_ExtendedDescription">
    <vt:lpwstr/>
  </property>
</Properties>
</file>